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F" w:rsidRDefault="00327C0F" w:rsidP="00327C0F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Первенство Республики Беларусь в программе «Кубок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Гуманова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27C0F" w:rsidRDefault="00327C0F" w:rsidP="00327C0F">
      <w:pPr>
        <w:spacing w:line="240" w:lineRule="auto"/>
        <w:ind w:left="0" w:right="14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юноши,  девушки 2004-2006 гг.р.</w:t>
      </w:r>
    </w:p>
    <w:p w:rsidR="00327C0F" w:rsidRPr="00327C0F" w:rsidRDefault="00327C0F" w:rsidP="00327C0F">
      <w:pPr>
        <w:spacing w:line="240" w:lineRule="auto"/>
        <w:ind w:left="-2" w:right="141"/>
        <w:jc w:val="center"/>
        <w:rPr>
          <w:rFonts w:ascii="Times New Roman" w:hAnsi="Times New Roman"/>
          <w:b/>
          <w:color w:val="000000"/>
          <w:sz w:val="10"/>
          <w:szCs w:val="28"/>
        </w:rPr>
      </w:pPr>
    </w:p>
    <w:p w:rsidR="00327C0F" w:rsidRPr="00327C0F" w:rsidRDefault="00327C0F" w:rsidP="00327C0F">
      <w:pPr>
        <w:spacing w:line="240" w:lineRule="auto"/>
        <w:ind w:right="141" w:hanging="2"/>
        <w:jc w:val="righ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27C0F">
        <w:rPr>
          <w:rFonts w:ascii="Times New Roman" w:hAnsi="Times New Roman"/>
          <w:color w:val="000000"/>
          <w:sz w:val="24"/>
          <w:szCs w:val="28"/>
        </w:rPr>
        <w:t xml:space="preserve">г. Минск, Дворец спорта, пр-т. Победителей, 4. </w:t>
      </w:r>
    </w:p>
    <w:p w:rsidR="00327C0F" w:rsidRPr="00327C0F" w:rsidRDefault="00327C0F" w:rsidP="00327C0F">
      <w:pPr>
        <w:spacing w:line="240" w:lineRule="auto"/>
        <w:ind w:left="-2" w:right="141"/>
        <w:jc w:val="both"/>
        <w:rPr>
          <w:rFonts w:ascii="Times New Roman" w:hAnsi="Times New Roman"/>
          <w:color w:val="000000"/>
          <w:sz w:val="8"/>
          <w:szCs w:val="28"/>
        </w:rPr>
      </w:pPr>
    </w:p>
    <w:p w:rsidR="00327C0F" w:rsidRDefault="00327C0F" w:rsidP="00327C0F">
      <w:pPr>
        <w:spacing w:line="240" w:lineRule="auto"/>
        <w:ind w:left="-2" w:right="141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9777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33"/>
        <w:gridCol w:w="4744"/>
      </w:tblGrid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Возраст участников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U-18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Квалификация спортсменов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 ниже  юношеского разряда (8 КЮ)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Состав команды </w:t>
            </w: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юношей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областей и г</w:t>
            </w:r>
            <w:proofErr w:type="gramStart"/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.М</w:t>
            </w:r>
            <w:proofErr w:type="gramEnd"/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инска (далее - регионы)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спортсменов, 1 тренер-представитель 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Весовые категории юношей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50, 55, 60, 66, 73, 81, 90, +90</w:t>
            </w:r>
          </w:p>
        </w:tc>
      </w:tr>
      <w:tr w:rsidR="00327C0F" w:rsidTr="002F244E">
        <w:tc>
          <w:tcPr>
            <w:tcW w:w="5033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Всего юношей: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56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спортсменов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чел.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Состав команды </w:t>
            </w: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девушек 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от региона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8 спортсменок, 1 тренер-представитель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Весовые категории девушек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40, 44, 48, 52, 57, 63, 70, +70</w:t>
            </w:r>
          </w:p>
        </w:tc>
      </w:tr>
      <w:tr w:rsidR="00327C0F" w:rsidTr="002F244E">
        <w:tc>
          <w:tcPr>
            <w:tcW w:w="5033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Всего девушек:</w:t>
            </w:r>
          </w:p>
        </w:tc>
        <w:tc>
          <w:tcPr>
            <w:tcW w:w="4744" w:type="dxa"/>
            <w:tcBorders>
              <w:left w:val="nil"/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56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спортсменок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Тренеров-представителей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чел.</w:t>
            </w:r>
          </w:p>
        </w:tc>
      </w:tr>
      <w:tr w:rsidR="00327C0F" w:rsidTr="002F244E">
        <w:tc>
          <w:tcPr>
            <w:tcW w:w="5033" w:type="dxa"/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Всего судей:</w:t>
            </w:r>
          </w:p>
        </w:tc>
        <w:tc>
          <w:tcPr>
            <w:tcW w:w="4744" w:type="dxa"/>
            <w:tcBorders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40</w:t>
            </w: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чел.</w:t>
            </w:r>
          </w:p>
        </w:tc>
      </w:tr>
      <w:tr w:rsidR="00327C0F" w:rsidTr="002F244E">
        <w:tc>
          <w:tcPr>
            <w:tcW w:w="5033" w:type="dxa"/>
            <w:tcBorders>
              <w:bottom w:val="single" w:sz="12" w:space="0" w:color="000000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Из них иногородних судей:</w:t>
            </w:r>
          </w:p>
        </w:tc>
        <w:tc>
          <w:tcPr>
            <w:tcW w:w="4744" w:type="dxa"/>
            <w:tcBorders>
              <w:bottom w:val="single" w:sz="12" w:space="0" w:color="000000"/>
              <w:right w:val="nil"/>
            </w:tcBorders>
            <w:vAlign w:val="center"/>
          </w:tcPr>
          <w:p w:rsidR="00327C0F" w:rsidRPr="00B10565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0565">
              <w:rPr>
                <w:rFonts w:ascii="Times New Roman" w:hAnsi="Times New Roman"/>
                <w:color w:val="000000"/>
                <w:sz w:val="26"/>
                <w:szCs w:val="26"/>
              </w:rPr>
              <w:t>25 чел.</w:t>
            </w:r>
          </w:p>
        </w:tc>
      </w:tr>
      <w:tr w:rsidR="00327C0F" w:rsidTr="002F244E">
        <w:tc>
          <w:tcPr>
            <w:tcW w:w="503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участников</w:t>
            </w: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166</w:t>
            </w: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</w:tr>
    </w:tbl>
    <w:p w:rsidR="00327C0F" w:rsidRDefault="00327C0F" w:rsidP="00327C0F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C0F" w:rsidRDefault="00327C0F" w:rsidP="00327C0F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соревнований</w:t>
      </w:r>
    </w:p>
    <w:p w:rsidR="00327C0F" w:rsidRDefault="00327C0F" w:rsidP="00327C0F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6" w:type="dxa"/>
        <w:jc w:val="center"/>
        <w:tblInd w:w="-7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57"/>
        <w:gridCol w:w="4384"/>
        <w:gridCol w:w="2316"/>
        <w:gridCol w:w="1559"/>
      </w:tblGrid>
      <w:tr w:rsidR="00327C0F" w:rsidTr="00327C0F">
        <w:trPr>
          <w:jc w:val="center"/>
        </w:trPr>
        <w:tc>
          <w:tcPr>
            <w:tcW w:w="1457" w:type="dxa"/>
            <w:tcBorders>
              <w:top w:val="nil"/>
            </w:tcBorders>
            <w:vAlign w:val="center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1-й день</w:t>
            </w:r>
          </w:p>
        </w:tc>
        <w:tc>
          <w:tcPr>
            <w:tcW w:w="4384" w:type="dxa"/>
            <w:tcBorders>
              <w:top w:val="nil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 января</w:t>
            </w:r>
          </w:p>
        </w:tc>
        <w:tc>
          <w:tcPr>
            <w:tcW w:w="2316" w:type="dxa"/>
            <w:tcBorders>
              <w:top w:val="nil"/>
            </w:tcBorders>
          </w:tcPr>
          <w:p w:rsidR="00327C0F" w:rsidRPr="00A30C26" w:rsidRDefault="00327C0F" w:rsidP="00327C0F">
            <w:pPr>
              <w:spacing w:line="240" w:lineRule="auto"/>
              <w:ind w:leftChars="0" w:left="0" w:right="141" w:firstLineChars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Приезд команд юношей. 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C853E4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27C0F"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:00-16:30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Заседание судейской коллегии, семинар судей.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A40254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327C0F"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:00-19:00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Взвешивание юношей.</w:t>
            </w:r>
          </w:p>
        </w:tc>
        <w:tc>
          <w:tcPr>
            <w:tcW w:w="2316" w:type="dxa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</w:tcPr>
          <w:p w:rsidR="00327C0F" w:rsidRPr="00A30C26" w:rsidRDefault="00327C0F" w:rsidP="002F244E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 во всех весовых категориях юношей.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20:00</w:t>
            </w:r>
          </w:p>
        </w:tc>
      </w:tr>
      <w:tr w:rsidR="00327C0F" w:rsidTr="00327C0F">
        <w:trPr>
          <w:trHeight w:val="320"/>
          <w:jc w:val="center"/>
        </w:trPr>
        <w:tc>
          <w:tcPr>
            <w:tcW w:w="1457" w:type="dxa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2-й день</w:t>
            </w:r>
          </w:p>
        </w:tc>
        <w:tc>
          <w:tcPr>
            <w:tcW w:w="4384" w:type="dxa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 января</w:t>
            </w:r>
          </w:p>
        </w:tc>
        <w:tc>
          <w:tcPr>
            <w:tcW w:w="2316" w:type="dxa"/>
          </w:tcPr>
          <w:p w:rsidR="00327C0F" w:rsidRPr="00A30C26" w:rsidRDefault="00327C0F" w:rsidP="00327C0F">
            <w:pPr>
              <w:spacing w:line="240" w:lineRule="auto"/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 среди юношей.</w:t>
            </w:r>
          </w:p>
        </w:tc>
        <w:tc>
          <w:tcPr>
            <w:tcW w:w="2316" w:type="dxa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Приезд команд девушек. 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09:00-16:00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Работа мандатной комиссии.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15:00-16:30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</w:tcPr>
          <w:p w:rsidR="00327C0F" w:rsidRPr="00A30C26" w:rsidRDefault="00327C0F" w:rsidP="002F244E">
            <w:pPr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Взвешивание девушек.</w:t>
            </w:r>
          </w:p>
        </w:tc>
        <w:tc>
          <w:tcPr>
            <w:tcW w:w="2316" w:type="dxa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19:00-19:30</w:t>
            </w: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Жеребьевка во всех весовых категориях девушек.</w:t>
            </w:r>
          </w:p>
        </w:tc>
        <w:tc>
          <w:tcPr>
            <w:tcW w:w="2316" w:type="dxa"/>
            <w:vAlign w:val="center"/>
          </w:tcPr>
          <w:p w:rsidR="00327C0F" w:rsidRPr="00A30C26" w:rsidRDefault="00327C0F" w:rsidP="00327C0F">
            <w:pPr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vAlign w:val="center"/>
          </w:tcPr>
          <w:p w:rsidR="00327C0F" w:rsidRPr="00A30C26" w:rsidRDefault="00327C0F" w:rsidP="002F244E">
            <w:pPr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20:00</w:t>
            </w:r>
          </w:p>
        </w:tc>
      </w:tr>
      <w:tr w:rsidR="00327C0F" w:rsidTr="00327C0F">
        <w:trPr>
          <w:trHeight w:val="280"/>
          <w:jc w:val="center"/>
        </w:trPr>
        <w:tc>
          <w:tcPr>
            <w:tcW w:w="1457" w:type="dxa"/>
            <w:tcBorders>
              <w:bottom w:val="single" w:sz="4" w:space="0" w:color="auto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3-й день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 января</w:t>
            </w:r>
            <w:bookmarkStart w:id="0" w:name="_GoBack"/>
            <w:bookmarkEnd w:id="0"/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27C0F" w:rsidRPr="00A30C26" w:rsidRDefault="00327C0F" w:rsidP="00327C0F">
            <w:pPr>
              <w:spacing w:line="240" w:lineRule="auto"/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27C0F" w:rsidTr="00327C0F">
        <w:trPr>
          <w:jc w:val="center"/>
        </w:trPr>
        <w:tc>
          <w:tcPr>
            <w:tcW w:w="5841" w:type="dxa"/>
            <w:gridSpan w:val="2"/>
            <w:tcBorders>
              <w:bottom w:val="nil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Начало соревнований среди девушек.</w:t>
            </w:r>
          </w:p>
        </w:tc>
        <w:tc>
          <w:tcPr>
            <w:tcW w:w="2316" w:type="dxa"/>
            <w:tcBorders>
              <w:bottom w:val="nil"/>
            </w:tcBorders>
          </w:tcPr>
          <w:p w:rsidR="00327C0F" w:rsidRPr="00A30C26" w:rsidRDefault="00327C0F" w:rsidP="00327C0F">
            <w:pPr>
              <w:spacing w:line="240" w:lineRule="auto"/>
              <w:ind w:leftChars="0" w:left="0" w:right="141"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Дворец спорта</w:t>
            </w:r>
          </w:p>
        </w:tc>
        <w:tc>
          <w:tcPr>
            <w:tcW w:w="1559" w:type="dxa"/>
            <w:tcBorders>
              <w:bottom w:val="nil"/>
            </w:tcBorders>
          </w:tcPr>
          <w:p w:rsidR="00327C0F" w:rsidRPr="00A30C26" w:rsidRDefault="00327C0F" w:rsidP="002F244E">
            <w:pPr>
              <w:spacing w:line="240" w:lineRule="auto"/>
              <w:ind w:left="0" w:right="14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0C26"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</w:tbl>
    <w:p w:rsidR="00327C0F" w:rsidRDefault="00327C0F" w:rsidP="00327C0F">
      <w:pPr>
        <w:spacing w:line="240" w:lineRule="auto"/>
        <w:ind w:left="0" w:right="14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C0F" w:rsidRPr="000818A8" w:rsidRDefault="00327C0F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>Соревнования проводятся по олимпийской системе с утешением от полуфиналистов.</w:t>
      </w:r>
    </w:p>
    <w:p w:rsidR="00327C0F" w:rsidRPr="000818A8" w:rsidRDefault="00327C0F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bookmarkStart w:id="1" w:name="_1mrcu09" w:colFirst="0" w:colLast="0"/>
      <w:bookmarkEnd w:id="1"/>
      <w:r w:rsidRPr="000818A8">
        <w:rPr>
          <w:rFonts w:ascii="Times New Roman" w:hAnsi="Times New Roman"/>
          <w:color w:val="000000"/>
          <w:spacing w:val="0"/>
          <w:sz w:val="20"/>
        </w:rPr>
        <w:t>Продолжительность поединков по существующим правилам.</w:t>
      </w:r>
    </w:p>
    <w:p w:rsidR="001C4235" w:rsidRPr="000818A8" w:rsidRDefault="001C4235" w:rsidP="000818A8">
      <w:pPr>
        <w:ind w:hanging="2"/>
        <w:jc w:val="both"/>
        <w:rPr>
          <w:rFonts w:asciiTheme="minorHAnsi" w:hAnsiTheme="minorHAnsi"/>
          <w:spacing w:val="0"/>
          <w:sz w:val="20"/>
        </w:rPr>
      </w:pPr>
    </w:p>
    <w:p w:rsidR="00327C0F" w:rsidRPr="000818A8" w:rsidRDefault="00327C0F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>Предварительные заявки установленной формы (</w:t>
      </w:r>
      <w:proofErr w:type="gramStart"/>
      <w:r w:rsidRPr="000818A8">
        <w:rPr>
          <w:rFonts w:ascii="Times New Roman" w:hAnsi="Times New Roman"/>
          <w:color w:val="000000"/>
          <w:spacing w:val="0"/>
          <w:sz w:val="20"/>
        </w:rPr>
        <w:t>см</w:t>
      </w:r>
      <w:proofErr w:type="gramEnd"/>
      <w:r w:rsidRPr="000818A8">
        <w:rPr>
          <w:rFonts w:ascii="Times New Roman" w:hAnsi="Times New Roman"/>
          <w:color w:val="000000"/>
          <w:spacing w:val="0"/>
          <w:sz w:val="20"/>
        </w:rPr>
        <w:t xml:space="preserve">. Положение о соревнованиях по дзюдо на 2021 г.) на участие в соревнованиях принимаются до 25.01.2021 г. вкл. </w:t>
      </w:r>
    </w:p>
    <w:p w:rsidR="00327C0F" w:rsidRPr="000818A8" w:rsidRDefault="00327C0F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 xml:space="preserve">Адрес для отправления электронных заявок: </w:t>
      </w:r>
      <w:hyperlink r:id="rId4" w:history="1">
        <w:r w:rsidRPr="000818A8">
          <w:rPr>
            <w:rStyle w:val="a3"/>
            <w:rFonts w:ascii="Times New Roman" w:hAnsi="Times New Roman"/>
            <w:spacing w:val="0"/>
            <w:sz w:val="20"/>
            <w:lang w:val="en-US"/>
          </w:rPr>
          <w:t>judoblr</w:t>
        </w:r>
        <w:r w:rsidRPr="000818A8">
          <w:rPr>
            <w:rStyle w:val="a3"/>
            <w:rFonts w:ascii="Times New Roman" w:hAnsi="Times New Roman"/>
            <w:spacing w:val="0"/>
            <w:sz w:val="20"/>
          </w:rPr>
          <w:t>@</w:t>
        </w:r>
        <w:r w:rsidRPr="000818A8">
          <w:rPr>
            <w:rStyle w:val="a3"/>
            <w:rFonts w:ascii="Times New Roman" w:hAnsi="Times New Roman"/>
            <w:spacing w:val="0"/>
            <w:sz w:val="20"/>
            <w:lang w:val="en-US"/>
          </w:rPr>
          <w:t>tut</w:t>
        </w:r>
        <w:r w:rsidRPr="000818A8">
          <w:rPr>
            <w:rStyle w:val="a3"/>
            <w:rFonts w:ascii="Times New Roman" w:hAnsi="Times New Roman"/>
            <w:spacing w:val="0"/>
            <w:sz w:val="20"/>
          </w:rPr>
          <w:t>.</w:t>
        </w:r>
        <w:r w:rsidRPr="000818A8">
          <w:rPr>
            <w:rStyle w:val="a3"/>
            <w:rFonts w:ascii="Times New Roman" w:hAnsi="Times New Roman"/>
            <w:spacing w:val="0"/>
            <w:sz w:val="20"/>
            <w:lang w:val="en-US"/>
          </w:rPr>
          <w:t>by</w:t>
        </w:r>
      </w:hyperlink>
      <w:r w:rsidR="00B10565" w:rsidRPr="000818A8">
        <w:rPr>
          <w:rFonts w:ascii="Times New Roman" w:hAnsi="Times New Roman"/>
          <w:color w:val="000000"/>
          <w:spacing w:val="0"/>
          <w:sz w:val="20"/>
        </w:rPr>
        <w:t xml:space="preserve">. Тел.: 8 017 379 14 59. </w:t>
      </w:r>
    </w:p>
    <w:p w:rsidR="00B10565" w:rsidRPr="000818A8" w:rsidRDefault="00B10565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 xml:space="preserve">Реквизиты для уплаты добровольных членских взносов размещены на сайте. </w:t>
      </w:r>
    </w:p>
    <w:p w:rsidR="00B10565" w:rsidRPr="000818A8" w:rsidRDefault="00B10565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 xml:space="preserve">Подтверждение спортивной классификации (ЕСК РБ, стр.114-115), членство в БФД осуществляет мандатная комиссия. </w:t>
      </w:r>
    </w:p>
    <w:p w:rsidR="000818A8" w:rsidRPr="000818A8" w:rsidRDefault="000818A8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</w:p>
    <w:p w:rsidR="000818A8" w:rsidRPr="000818A8" w:rsidRDefault="000818A8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>Профилактические меры COVID-19: соревнования проводятся без зрителей с соблюдением масочного режима.</w:t>
      </w:r>
    </w:p>
    <w:p w:rsidR="00B10565" w:rsidRPr="000818A8" w:rsidRDefault="00B10565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</w:p>
    <w:p w:rsidR="00B10565" w:rsidRPr="000818A8" w:rsidRDefault="00B10565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0"/>
        </w:rPr>
      </w:pPr>
      <w:r w:rsidRPr="000818A8">
        <w:rPr>
          <w:rFonts w:ascii="Times New Roman" w:hAnsi="Times New Roman"/>
          <w:color w:val="000000"/>
          <w:spacing w:val="0"/>
          <w:sz w:val="20"/>
        </w:rPr>
        <w:t>Главный судья – В.А. Давидович.</w:t>
      </w:r>
    </w:p>
    <w:p w:rsidR="00B10565" w:rsidRDefault="00B10565" w:rsidP="00327C0F">
      <w:pPr>
        <w:spacing w:line="240" w:lineRule="auto"/>
        <w:ind w:right="141" w:hanging="2"/>
        <w:jc w:val="both"/>
        <w:rPr>
          <w:rFonts w:ascii="Times New Roman" w:hAnsi="Times New Roman"/>
          <w:color w:val="000000"/>
          <w:spacing w:val="0"/>
          <w:sz w:val="24"/>
          <w:szCs w:val="28"/>
        </w:rPr>
      </w:pPr>
    </w:p>
    <w:p w:rsidR="00B10565" w:rsidRPr="00B10565" w:rsidRDefault="00B10565" w:rsidP="00B10565">
      <w:pPr>
        <w:spacing w:line="240" w:lineRule="auto"/>
        <w:ind w:left="0" w:right="141" w:hanging="3"/>
        <w:jc w:val="center"/>
        <w:rPr>
          <w:rFonts w:ascii="Times New Roman" w:hAnsi="Times New Roman"/>
          <w:color w:val="000000"/>
          <w:spacing w:val="0"/>
          <w:sz w:val="28"/>
          <w:szCs w:val="28"/>
        </w:rPr>
      </w:pPr>
      <w:r w:rsidRPr="00B10565">
        <w:rPr>
          <w:rFonts w:ascii="Times New Roman" w:hAnsi="Times New Roman"/>
          <w:color w:val="000000"/>
          <w:spacing w:val="0"/>
          <w:sz w:val="28"/>
          <w:szCs w:val="28"/>
        </w:rPr>
        <w:t>ОРГКОМИТЕТ</w:t>
      </w:r>
    </w:p>
    <w:sectPr w:rsidR="00B10565" w:rsidRPr="00B10565" w:rsidSect="00B10565">
      <w:pgSz w:w="11907" w:h="16839" w:code="9"/>
      <w:pgMar w:top="851" w:right="567" w:bottom="426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27C0F"/>
    <w:rsid w:val="000818A8"/>
    <w:rsid w:val="000A3E42"/>
    <w:rsid w:val="001C4235"/>
    <w:rsid w:val="00327C0F"/>
    <w:rsid w:val="004742DF"/>
    <w:rsid w:val="00501EB8"/>
    <w:rsid w:val="00523A50"/>
    <w:rsid w:val="009440E5"/>
    <w:rsid w:val="0097527E"/>
    <w:rsid w:val="00A40254"/>
    <w:rsid w:val="00B10565"/>
    <w:rsid w:val="00B40959"/>
    <w:rsid w:val="00C06F60"/>
    <w:rsid w:val="00C33BE9"/>
    <w:rsid w:val="00C853E4"/>
    <w:rsid w:val="00D067FC"/>
    <w:rsid w:val="00D1245F"/>
    <w:rsid w:val="00E45D5E"/>
    <w:rsid w:val="00FE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choolDL" w:eastAsia="Times New Roman" w:hAnsi="SchoolDL" w:cs="Times New Roman"/>
      <w:spacing w:val="-8"/>
      <w:kern w:val="32"/>
      <w:position w:val="-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choolDL" w:eastAsia="Times New Roman" w:hAnsi="SchoolDL" w:cs="Times New Roman"/>
      <w:spacing w:val="-8"/>
      <w:kern w:val="32"/>
      <w:position w:val="-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obl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4</cp:revision>
  <dcterms:created xsi:type="dcterms:W3CDTF">2021-01-21T09:38:00Z</dcterms:created>
  <dcterms:modified xsi:type="dcterms:W3CDTF">2021-01-21T10:07:00Z</dcterms:modified>
</cp:coreProperties>
</file>