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572" w:tblpY="1248"/>
        <w:tblW w:w="9654" w:type="dxa"/>
        <w:tblLook w:val="04A0" w:firstRow="1" w:lastRow="0" w:firstColumn="1" w:lastColumn="0" w:noHBand="0" w:noVBand="1"/>
      </w:tblPr>
      <w:tblGrid>
        <w:gridCol w:w="727"/>
        <w:gridCol w:w="3728"/>
        <w:gridCol w:w="1974"/>
        <w:gridCol w:w="1853"/>
        <w:gridCol w:w="1372"/>
      </w:tblGrid>
      <w:tr w:rsidR="00636178" w:rsidRPr="00636178" w:rsidTr="00636178">
        <w:trPr>
          <w:trHeight w:val="64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ИТОГИ:</w:t>
            </w:r>
          </w:p>
        </w:tc>
      </w:tr>
      <w:tr w:rsidR="00636178" w:rsidRPr="00636178" w:rsidTr="00636178">
        <w:trPr>
          <w:trHeight w:val="64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родненская область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60,5</w:t>
            </w:r>
          </w:p>
        </w:tc>
      </w:tr>
      <w:tr w:rsidR="00636178" w:rsidRPr="00636178" w:rsidTr="00636178">
        <w:trPr>
          <w:trHeight w:val="64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омельская область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636178" w:rsidRPr="00636178" w:rsidTr="00636178">
        <w:trPr>
          <w:trHeight w:val="64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итебская область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54,5</w:t>
            </w:r>
          </w:p>
        </w:tc>
      </w:tr>
      <w:tr w:rsidR="00636178" w:rsidRPr="00636178" w:rsidTr="00636178">
        <w:trPr>
          <w:trHeight w:val="64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46,5</w:t>
            </w:r>
          </w:p>
        </w:tc>
      </w:tr>
      <w:tr w:rsidR="00636178" w:rsidRPr="00636178" w:rsidTr="00636178">
        <w:trPr>
          <w:trHeight w:val="64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инская область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</w:tr>
      <w:tr w:rsidR="00636178" w:rsidRPr="00636178" w:rsidTr="00636178">
        <w:trPr>
          <w:trHeight w:val="64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естская область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636178" w:rsidRPr="00636178" w:rsidTr="00636178">
        <w:trPr>
          <w:trHeight w:val="64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огилевская область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636178" w:rsidRPr="00636178" w:rsidRDefault="00636178" w:rsidP="00636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A20CC2" w:rsidRPr="00636178" w:rsidRDefault="00636178" w:rsidP="00636178">
      <w:pPr>
        <w:jc w:val="center"/>
        <w:rPr>
          <w:rFonts w:ascii="Times New Roman" w:hAnsi="Times New Roman" w:cs="Times New Roman"/>
          <w:b/>
          <w:sz w:val="32"/>
        </w:rPr>
      </w:pPr>
      <w:r w:rsidRPr="00636178">
        <w:rPr>
          <w:rFonts w:ascii="Times New Roman" w:hAnsi="Times New Roman" w:cs="Times New Roman"/>
          <w:b/>
          <w:sz w:val="32"/>
        </w:rPr>
        <w:t>Результаты общекомандного зачета Чемпионата Республики Беларусь по дзюдо среди мужчин и женщин</w:t>
      </w:r>
      <w:bookmarkStart w:id="0" w:name="_GoBack"/>
      <w:bookmarkEnd w:id="0"/>
    </w:p>
    <w:sectPr w:rsidR="00A20CC2" w:rsidRPr="0063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78"/>
    <w:rsid w:val="003912BD"/>
    <w:rsid w:val="00636178"/>
    <w:rsid w:val="00A2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8E1D"/>
  <w15:chartTrackingRefBased/>
  <w15:docId w15:val="{0C98187F-E338-4BCC-A509-5284F053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2021-10-16T12:21:00Z</cp:lastPrinted>
  <dcterms:created xsi:type="dcterms:W3CDTF">2021-10-16T10:37:00Z</dcterms:created>
  <dcterms:modified xsi:type="dcterms:W3CDTF">2021-10-16T14:00:00Z</dcterms:modified>
</cp:coreProperties>
</file>